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F47D2" w14:textId="77777777" w:rsidR="00A5021B" w:rsidRDefault="00DC2E31">
      <w:pPr>
        <w:widowControl w:val="0"/>
        <w:pBdr>
          <w:top w:val="nil"/>
          <w:left w:val="nil"/>
          <w:bottom w:val="nil"/>
          <w:right w:val="nil"/>
          <w:between w:val="nil"/>
        </w:pBdr>
        <w:spacing w:after="100"/>
        <w:rPr>
          <w:rFonts w:ascii="Times" w:eastAsia="Times" w:hAnsi="Times" w:cs="Times"/>
          <w:b/>
          <w:color w:val="000000"/>
          <w:sz w:val="30"/>
          <w:szCs w:val="30"/>
        </w:rPr>
      </w:pPr>
      <w:bookmarkStart w:id="0" w:name="_GoBack"/>
      <w:bookmarkEnd w:id="0"/>
      <w:r>
        <w:rPr>
          <w:rFonts w:ascii="Times" w:eastAsia="Times" w:hAnsi="Times" w:cs="Times"/>
          <w:b/>
          <w:color w:val="000000"/>
          <w:sz w:val="30"/>
          <w:szCs w:val="30"/>
        </w:rPr>
        <w:t>EXPERIENCE LIFE IN A WHOLE NEW WAY!</w:t>
      </w:r>
    </w:p>
    <w:p w14:paraId="62E3327B" w14:textId="77777777" w:rsidR="00A5021B" w:rsidRDefault="00DC2E31">
      <w:pPr>
        <w:widowControl w:val="0"/>
        <w:pBdr>
          <w:top w:val="nil"/>
          <w:left w:val="nil"/>
          <w:bottom w:val="nil"/>
          <w:right w:val="nil"/>
          <w:between w:val="nil"/>
        </w:pBdr>
        <w:spacing w:after="100"/>
        <w:rPr>
          <w:rFonts w:ascii="Times" w:eastAsia="Times" w:hAnsi="Times" w:cs="Times"/>
          <w:b/>
          <w:i/>
          <w:color w:val="000000"/>
          <w:sz w:val="24"/>
          <w:szCs w:val="24"/>
        </w:rPr>
      </w:pPr>
      <w:r>
        <w:rPr>
          <w:rFonts w:ascii="Times" w:eastAsia="Times" w:hAnsi="Times" w:cs="Times"/>
          <w:b/>
          <w:i/>
          <w:color w:val="000000"/>
          <w:sz w:val="24"/>
          <w:szCs w:val="24"/>
        </w:rPr>
        <w:t>“An adventure into expansion”</w:t>
      </w:r>
    </w:p>
    <w:p w14:paraId="411487CD" w14:textId="77777777" w:rsidR="00A5021B" w:rsidRDefault="00DC2E31">
      <w:pPr>
        <w:widowControl w:val="0"/>
        <w:pBdr>
          <w:top w:val="nil"/>
          <w:left w:val="nil"/>
          <w:bottom w:val="nil"/>
          <w:right w:val="nil"/>
          <w:between w:val="nil"/>
        </w:pBdr>
        <w:spacing w:after="100"/>
        <w:rPr>
          <w:rFonts w:ascii="Times" w:eastAsia="Times" w:hAnsi="Times" w:cs="Times"/>
          <w:b/>
          <w:i/>
          <w:color w:val="000000"/>
          <w:sz w:val="24"/>
          <w:szCs w:val="24"/>
        </w:rPr>
      </w:pPr>
      <w:r>
        <w:rPr>
          <w:rFonts w:ascii="Times" w:eastAsia="Times" w:hAnsi="Times" w:cs="Times"/>
          <w:b/>
          <w:i/>
          <w:color w:val="000000"/>
          <w:sz w:val="24"/>
          <w:szCs w:val="24"/>
        </w:rPr>
        <w:t>“Informative; well facilitated; concepts beautifully articulated”</w:t>
      </w:r>
    </w:p>
    <w:p w14:paraId="4BAAAB9F" w14:textId="77777777" w:rsidR="00A5021B" w:rsidRDefault="00DC2E31">
      <w:pPr>
        <w:widowControl w:val="0"/>
        <w:pBdr>
          <w:top w:val="nil"/>
          <w:left w:val="nil"/>
          <w:bottom w:val="nil"/>
          <w:right w:val="nil"/>
          <w:between w:val="nil"/>
        </w:pBdr>
        <w:spacing w:after="100"/>
        <w:rPr>
          <w:rFonts w:ascii="Times" w:eastAsia="Times" w:hAnsi="Times" w:cs="Times"/>
          <w:b/>
          <w:i/>
          <w:color w:val="000000"/>
          <w:sz w:val="24"/>
          <w:szCs w:val="24"/>
        </w:rPr>
      </w:pPr>
      <w:r>
        <w:rPr>
          <w:rFonts w:ascii="Times" w:eastAsia="Times" w:hAnsi="Times" w:cs="Times"/>
          <w:b/>
          <w:i/>
          <w:color w:val="000000"/>
          <w:sz w:val="24"/>
          <w:szCs w:val="24"/>
        </w:rPr>
        <w:t>“Exciting, inspiring, evocative.”</w:t>
      </w:r>
    </w:p>
    <w:p w14:paraId="6D86DF08" w14:textId="77777777" w:rsidR="00A5021B" w:rsidRDefault="00DC2E31">
      <w:pPr>
        <w:widowControl w:val="0"/>
        <w:pBdr>
          <w:top w:val="nil"/>
          <w:left w:val="nil"/>
          <w:bottom w:val="nil"/>
          <w:right w:val="nil"/>
          <w:between w:val="nil"/>
        </w:pBdr>
        <w:spacing w:after="100"/>
        <w:rPr>
          <w:rFonts w:ascii="Times" w:eastAsia="Times" w:hAnsi="Times" w:cs="Times"/>
          <w:b/>
          <w:i/>
          <w:color w:val="000000"/>
          <w:sz w:val="24"/>
          <w:szCs w:val="24"/>
        </w:rPr>
      </w:pPr>
      <w:r>
        <w:rPr>
          <w:rFonts w:ascii="Times" w:eastAsia="Times" w:hAnsi="Times" w:cs="Times"/>
          <w:b/>
          <w:i/>
          <w:color w:val="000000"/>
          <w:sz w:val="24"/>
          <w:szCs w:val="24"/>
        </w:rPr>
        <w:t>“Relational reprogramming “</w:t>
      </w:r>
    </w:p>
    <w:p w14:paraId="6A2721CD" w14:textId="77777777" w:rsidR="00A5021B" w:rsidRDefault="00DC2E31">
      <w:pPr>
        <w:widowControl w:val="0"/>
        <w:pBdr>
          <w:top w:val="nil"/>
          <w:left w:val="nil"/>
          <w:bottom w:val="nil"/>
          <w:right w:val="nil"/>
          <w:between w:val="nil"/>
        </w:pBdr>
        <w:spacing w:after="100"/>
        <w:rPr>
          <w:rFonts w:ascii="Times" w:eastAsia="Times" w:hAnsi="Times" w:cs="Times"/>
          <w:i/>
          <w:color w:val="000000"/>
          <w:sz w:val="24"/>
          <w:szCs w:val="24"/>
        </w:rPr>
      </w:pPr>
      <w:r>
        <w:rPr>
          <w:rFonts w:ascii="Times" w:eastAsia="Times" w:hAnsi="Times" w:cs="Times"/>
          <w:i/>
          <w:color w:val="000000"/>
          <w:sz w:val="24"/>
          <w:szCs w:val="24"/>
        </w:rPr>
        <w:t>“A unique experience in personal insight and development “</w:t>
      </w:r>
    </w:p>
    <w:p w14:paraId="7A48A4E3" w14:textId="77777777" w:rsidR="00A5021B" w:rsidRDefault="00DC2E31">
      <w:pPr>
        <w:widowControl w:val="0"/>
        <w:pBdr>
          <w:top w:val="nil"/>
          <w:left w:val="nil"/>
          <w:bottom w:val="nil"/>
          <w:right w:val="nil"/>
          <w:between w:val="nil"/>
        </w:pBdr>
        <w:spacing w:after="100"/>
        <w:rPr>
          <w:rFonts w:ascii="Times" w:eastAsia="Times" w:hAnsi="Times" w:cs="Times"/>
          <w:b/>
          <w:i/>
          <w:color w:val="000000"/>
          <w:sz w:val="24"/>
          <w:szCs w:val="24"/>
        </w:rPr>
      </w:pPr>
      <w:r>
        <w:rPr>
          <w:rFonts w:ascii="Times" w:eastAsia="Times" w:hAnsi="Times" w:cs="Times"/>
          <w:b/>
          <w:i/>
          <w:color w:val="000000"/>
          <w:sz w:val="24"/>
          <w:szCs w:val="24"/>
        </w:rPr>
        <w:t>“Intense” and “Empowering”</w:t>
      </w:r>
    </w:p>
    <w:p w14:paraId="4FEA9C7D" w14:textId="77777777" w:rsidR="00A5021B" w:rsidRDefault="00DC2E31">
      <w:pPr>
        <w:widowControl w:val="0"/>
        <w:pBdr>
          <w:top w:val="nil"/>
          <w:left w:val="nil"/>
          <w:bottom w:val="nil"/>
          <w:right w:val="nil"/>
          <w:between w:val="nil"/>
        </w:pBdr>
        <w:spacing w:after="100"/>
        <w:rPr>
          <w:rFonts w:ascii="Times" w:eastAsia="Times" w:hAnsi="Times" w:cs="Times"/>
          <w:color w:val="000000"/>
          <w:sz w:val="20"/>
          <w:szCs w:val="20"/>
        </w:rPr>
      </w:pPr>
      <w:r>
        <w:rPr>
          <w:rFonts w:ascii="Times" w:eastAsia="Times" w:hAnsi="Times" w:cs="Times"/>
          <w:color w:val="000000"/>
          <w:sz w:val="20"/>
          <w:szCs w:val="20"/>
        </w:rPr>
        <w:t>Quotes from Participants</w:t>
      </w:r>
    </w:p>
    <w:p w14:paraId="76824358" w14:textId="77777777" w:rsidR="00A5021B" w:rsidRDefault="00DC2E31">
      <w:pPr>
        <w:widowControl w:val="0"/>
        <w:pBdr>
          <w:top w:val="nil"/>
          <w:left w:val="nil"/>
          <w:bottom w:val="nil"/>
          <w:right w:val="nil"/>
          <w:between w:val="nil"/>
        </w:pBdr>
        <w:spacing w:after="100"/>
        <w:rPr>
          <w:rFonts w:ascii="Times" w:eastAsia="Times" w:hAnsi="Times" w:cs="Times"/>
          <w:color w:val="000000"/>
          <w:sz w:val="28"/>
          <w:szCs w:val="28"/>
        </w:rPr>
      </w:pPr>
      <w:r>
        <w:rPr>
          <w:rFonts w:ascii="Times" w:eastAsia="Times" w:hAnsi="Times" w:cs="Times"/>
          <w:color w:val="000000"/>
          <w:sz w:val="28"/>
          <w:szCs w:val="28"/>
        </w:rPr>
        <w:t>MISSION</w:t>
      </w:r>
    </w:p>
    <w:p w14:paraId="7E5E824C" w14:textId="77777777" w:rsidR="00A5021B" w:rsidRDefault="00DC2E31">
      <w:pPr>
        <w:widowControl w:val="0"/>
        <w:pBdr>
          <w:top w:val="nil"/>
          <w:left w:val="nil"/>
          <w:bottom w:val="nil"/>
          <w:right w:val="nil"/>
          <w:between w:val="nil"/>
        </w:pBdr>
        <w:spacing w:after="100"/>
        <w:rPr>
          <w:rFonts w:ascii="Times" w:eastAsia="Times" w:hAnsi="Times" w:cs="Times"/>
          <w:color w:val="000000"/>
        </w:rPr>
      </w:pPr>
      <w:r>
        <w:rPr>
          <w:rFonts w:ascii="Times" w:eastAsia="Times" w:hAnsi="Times" w:cs="Times"/>
          <w:color w:val="000000"/>
        </w:rPr>
        <w:t>Reconsider strives to inspire people to experience their lives in an empowered way. Our work begins with two primary questions:</w:t>
      </w:r>
    </w:p>
    <w:p w14:paraId="0AB99D37" w14:textId="77777777" w:rsidR="00A5021B" w:rsidRDefault="00DC2E31">
      <w:pPr>
        <w:widowControl w:val="0"/>
        <w:pBdr>
          <w:top w:val="nil"/>
          <w:left w:val="nil"/>
          <w:bottom w:val="nil"/>
          <w:right w:val="nil"/>
          <w:between w:val="nil"/>
        </w:pBdr>
        <w:spacing w:after="100"/>
        <w:rPr>
          <w:rFonts w:ascii="Times" w:eastAsia="Times" w:hAnsi="Times" w:cs="Times"/>
          <w:b/>
          <w:i/>
          <w:color w:val="000000"/>
        </w:rPr>
      </w:pPr>
      <w:r>
        <w:rPr>
          <w:rFonts w:ascii="Times" w:eastAsia="Times" w:hAnsi="Times" w:cs="Times"/>
          <w:b/>
          <w:i/>
          <w:color w:val="000000"/>
        </w:rPr>
        <w:t>What kind of world do we want to live in? What kind of life do you want to create?</w:t>
      </w:r>
    </w:p>
    <w:p w14:paraId="0DD10759" w14:textId="77777777" w:rsidR="00A5021B" w:rsidRDefault="00DC2E31">
      <w:pPr>
        <w:widowControl w:val="0"/>
        <w:pBdr>
          <w:top w:val="nil"/>
          <w:left w:val="nil"/>
          <w:bottom w:val="nil"/>
          <w:right w:val="nil"/>
          <w:between w:val="nil"/>
        </w:pBdr>
        <w:spacing w:after="100"/>
        <w:rPr>
          <w:rFonts w:ascii="Times" w:eastAsia="Times" w:hAnsi="Times" w:cs="Times"/>
          <w:color w:val="000000"/>
        </w:rPr>
      </w:pPr>
      <w:r>
        <w:rPr>
          <w:rFonts w:ascii="Times" w:eastAsia="Times" w:hAnsi="Times" w:cs="Times"/>
          <w:color w:val="000000"/>
        </w:rPr>
        <w:t>By designing a safe space to explore and disc</w:t>
      </w:r>
      <w:r>
        <w:rPr>
          <w:rFonts w:ascii="Times" w:eastAsia="Times" w:hAnsi="Times" w:cs="Times"/>
          <w:color w:val="000000"/>
        </w:rPr>
        <w:t>over the ways in which we create our lives, Reconsider facilitates a journey of deep introspection and dialogue to arrive at boundless creativity.</w:t>
      </w:r>
    </w:p>
    <w:p w14:paraId="271395EF" w14:textId="77777777" w:rsidR="00A5021B" w:rsidRDefault="00DC2E31">
      <w:pPr>
        <w:widowControl w:val="0"/>
        <w:pBdr>
          <w:top w:val="nil"/>
          <w:left w:val="nil"/>
          <w:bottom w:val="nil"/>
          <w:right w:val="nil"/>
          <w:between w:val="nil"/>
        </w:pBdr>
        <w:spacing w:after="100"/>
        <w:rPr>
          <w:rFonts w:ascii="Times" w:eastAsia="Times" w:hAnsi="Times" w:cs="Times"/>
          <w:color w:val="000000"/>
        </w:rPr>
      </w:pPr>
      <w:r>
        <w:rPr>
          <w:rFonts w:ascii="Times" w:eastAsia="Times" w:hAnsi="Times" w:cs="Times"/>
          <w:color w:val="000000"/>
        </w:rPr>
        <w:t>We program events that guide participants to recognize and unravel the patterns that impede our growth and di</w:t>
      </w:r>
      <w:r>
        <w:rPr>
          <w:rFonts w:ascii="Times" w:eastAsia="Times" w:hAnsi="Times" w:cs="Times"/>
          <w:color w:val="000000"/>
        </w:rPr>
        <w:t>srupt the possibilities that are available in our relationships. By reconsidering our very relationship to life, to our self, and others, we can transform ourselves, the environments in which we live—and ultimately society—for the better.</w:t>
      </w:r>
    </w:p>
    <w:p w14:paraId="356BB8EF" w14:textId="77777777" w:rsidR="00A5021B" w:rsidRDefault="00DC2E31">
      <w:pPr>
        <w:widowControl w:val="0"/>
        <w:pBdr>
          <w:top w:val="nil"/>
          <w:left w:val="nil"/>
          <w:bottom w:val="nil"/>
          <w:right w:val="nil"/>
          <w:between w:val="nil"/>
        </w:pBdr>
        <w:spacing w:after="100"/>
        <w:rPr>
          <w:rFonts w:ascii="Times" w:eastAsia="Times" w:hAnsi="Times" w:cs="Times"/>
          <w:color w:val="000000"/>
          <w:sz w:val="28"/>
          <w:szCs w:val="28"/>
        </w:rPr>
      </w:pPr>
      <w:r>
        <w:rPr>
          <w:rFonts w:ascii="Times" w:eastAsia="Times" w:hAnsi="Times" w:cs="Times"/>
          <w:color w:val="000000"/>
          <w:sz w:val="28"/>
          <w:szCs w:val="28"/>
        </w:rPr>
        <w:t>APPROACH</w:t>
      </w:r>
    </w:p>
    <w:p w14:paraId="00A26AC4" w14:textId="77777777" w:rsidR="00A5021B" w:rsidRDefault="00DC2E31">
      <w:pPr>
        <w:widowControl w:val="0"/>
        <w:pBdr>
          <w:top w:val="nil"/>
          <w:left w:val="nil"/>
          <w:bottom w:val="nil"/>
          <w:right w:val="nil"/>
          <w:between w:val="nil"/>
        </w:pBdr>
        <w:spacing w:after="100"/>
        <w:rPr>
          <w:rFonts w:ascii="Times" w:eastAsia="Times" w:hAnsi="Times" w:cs="Times"/>
          <w:color w:val="000000"/>
        </w:rPr>
      </w:pPr>
      <w:r>
        <w:rPr>
          <w:rFonts w:ascii="Times" w:eastAsia="Times" w:hAnsi="Times" w:cs="Times"/>
          <w:color w:val="000000"/>
        </w:rPr>
        <w:t>The Reco</w:t>
      </w:r>
      <w:r>
        <w:rPr>
          <w:rFonts w:ascii="Times" w:eastAsia="Times" w:hAnsi="Times" w:cs="Times"/>
          <w:color w:val="000000"/>
        </w:rPr>
        <w:t xml:space="preserve">nsider process is a unique Five Movement methodology that allows us to explore places in our lives that are challenging and prevent us from living as we wish we could. Facilitators use innovative concepts - playful exercises, writing, self-reflection, and </w:t>
      </w:r>
      <w:r>
        <w:rPr>
          <w:rFonts w:ascii="Times" w:eastAsia="Times" w:hAnsi="Times" w:cs="Times"/>
          <w:color w:val="000000"/>
        </w:rPr>
        <w:t>conversation - to move participants through a personal exploration of their lives and ensuing worldview enabling greater freedom and a dynamic relationship with life.</w:t>
      </w:r>
    </w:p>
    <w:p w14:paraId="71E68EAF" w14:textId="77777777" w:rsidR="00A5021B" w:rsidRDefault="00DC2E31">
      <w:pPr>
        <w:widowControl w:val="0"/>
        <w:pBdr>
          <w:top w:val="nil"/>
          <w:left w:val="nil"/>
          <w:bottom w:val="nil"/>
          <w:right w:val="nil"/>
          <w:between w:val="nil"/>
        </w:pBdr>
        <w:spacing w:after="100"/>
        <w:rPr>
          <w:rFonts w:ascii="Times" w:eastAsia="Times" w:hAnsi="Times" w:cs="Times"/>
          <w:color w:val="000000"/>
        </w:rPr>
      </w:pPr>
      <w:r>
        <w:br w:type="page"/>
      </w:r>
      <w:r>
        <w:rPr>
          <w:rFonts w:ascii="Times" w:eastAsia="Times" w:hAnsi="Times" w:cs="Times"/>
          <w:color w:val="000000"/>
        </w:rPr>
        <w:lastRenderedPageBreak/>
        <w:t>The Five Movements include:</w:t>
      </w:r>
    </w:p>
    <w:p w14:paraId="34FCB33B" w14:textId="77777777" w:rsidR="00A5021B" w:rsidRDefault="00DC2E31">
      <w:pPr>
        <w:widowControl w:val="0"/>
        <w:pBdr>
          <w:top w:val="nil"/>
          <w:left w:val="nil"/>
          <w:bottom w:val="nil"/>
          <w:right w:val="nil"/>
          <w:between w:val="nil"/>
        </w:pBdr>
        <w:spacing w:after="100"/>
        <w:rPr>
          <w:rFonts w:ascii="Times" w:eastAsia="Times" w:hAnsi="Times" w:cs="Times"/>
          <w:color w:val="000000"/>
        </w:rPr>
      </w:pPr>
      <w:r>
        <w:rPr>
          <w:rFonts w:ascii="Times" w:eastAsia="Times" w:hAnsi="Times" w:cs="Times"/>
          <w:color w:val="000000"/>
        </w:rPr>
        <w:t>Curiosity – Nothing happens without an energy that ignites i</w:t>
      </w:r>
      <w:r>
        <w:rPr>
          <w:rFonts w:ascii="Times" w:eastAsia="Times" w:hAnsi="Times" w:cs="Times"/>
          <w:color w:val="000000"/>
        </w:rPr>
        <w:t>t. What energies are creating our current lives and world? What are our lives about?</w:t>
      </w:r>
    </w:p>
    <w:p w14:paraId="5D74B3C7" w14:textId="77777777" w:rsidR="00A5021B" w:rsidRDefault="00DC2E31">
      <w:pPr>
        <w:widowControl w:val="0"/>
        <w:pBdr>
          <w:top w:val="nil"/>
          <w:left w:val="nil"/>
          <w:bottom w:val="nil"/>
          <w:right w:val="nil"/>
          <w:between w:val="nil"/>
        </w:pBdr>
        <w:spacing w:after="100"/>
        <w:rPr>
          <w:rFonts w:ascii="Times" w:eastAsia="Times" w:hAnsi="Times" w:cs="Times"/>
          <w:color w:val="000000"/>
        </w:rPr>
      </w:pPr>
      <w:r>
        <w:rPr>
          <w:rFonts w:ascii="Times" w:eastAsia="Times" w:hAnsi="Times" w:cs="Times"/>
          <w:color w:val="000000"/>
        </w:rPr>
        <w:t>Awareness – Life has patterns and structures. How do our lives get created? Where do our beliefs and narratives come from? How do we shift them if they are not working?</w:t>
      </w:r>
    </w:p>
    <w:p w14:paraId="6121AEDC" w14:textId="77777777" w:rsidR="00A5021B" w:rsidRDefault="00DC2E31">
      <w:pPr>
        <w:widowControl w:val="0"/>
        <w:pBdr>
          <w:top w:val="nil"/>
          <w:left w:val="nil"/>
          <w:bottom w:val="nil"/>
          <w:right w:val="nil"/>
          <w:between w:val="nil"/>
        </w:pBdr>
        <w:spacing w:after="100"/>
        <w:rPr>
          <w:rFonts w:ascii="Times" w:eastAsia="Times" w:hAnsi="Times" w:cs="Times"/>
          <w:color w:val="000000"/>
        </w:rPr>
      </w:pPr>
      <w:r>
        <w:rPr>
          <w:rFonts w:ascii="Times" w:eastAsia="Times" w:hAnsi="Times" w:cs="Times"/>
          <w:color w:val="000000"/>
        </w:rPr>
        <w:t>Ow</w:t>
      </w:r>
      <w:r>
        <w:rPr>
          <w:rFonts w:ascii="Times" w:eastAsia="Times" w:hAnsi="Times" w:cs="Times"/>
          <w:color w:val="000000"/>
        </w:rPr>
        <w:t>n your Creation – Taking 100% responsibility for our lives. What does it mean to be responsible for the world around me? How do I take responsibility and feel fully empowered when I can’t control the world around me?</w:t>
      </w:r>
    </w:p>
    <w:p w14:paraId="643E1865" w14:textId="77777777" w:rsidR="00A5021B" w:rsidRDefault="00DC2E31">
      <w:pPr>
        <w:widowControl w:val="0"/>
        <w:pBdr>
          <w:top w:val="nil"/>
          <w:left w:val="nil"/>
          <w:bottom w:val="nil"/>
          <w:right w:val="nil"/>
          <w:between w:val="nil"/>
        </w:pBdr>
        <w:spacing w:after="100"/>
        <w:rPr>
          <w:rFonts w:ascii="Times" w:eastAsia="Times" w:hAnsi="Times" w:cs="Times"/>
          <w:color w:val="000000"/>
        </w:rPr>
      </w:pPr>
      <w:r>
        <w:rPr>
          <w:rFonts w:ascii="Times" w:eastAsia="Times" w:hAnsi="Times" w:cs="Times"/>
          <w:color w:val="000000"/>
        </w:rPr>
        <w:t>Reimagine – Imagining what you want. The ability to imagine and dream beyond our current state and begin to ask, “What kind of world do you want to live in? “What kind of life do you want to create?”</w:t>
      </w:r>
    </w:p>
    <w:p w14:paraId="3D3AB8CD" w14:textId="77777777" w:rsidR="00A5021B" w:rsidRDefault="00DC2E31">
      <w:pPr>
        <w:widowControl w:val="0"/>
        <w:pBdr>
          <w:top w:val="nil"/>
          <w:left w:val="nil"/>
          <w:bottom w:val="nil"/>
          <w:right w:val="nil"/>
          <w:between w:val="nil"/>
        </w:pBdr>
        <w:spacing w:after="100"/>
        <w:rPr>
          <w:rFonts w:ascii="Times" w:eastAsia="Times" w:hAnsi="Times" w:cs="Times"/>
          <w:color w:val="000000"/>
        </w:rPr>
      </w:pPr>
      <w:r>
        <w:rPr>
          <w:rFonts w:ascii="Times" w:eastAsia="Times" w:hAnsi="Times" w:cs="Times"/>
          <w:color w:val="000000"/>
        </w:rPr>
        <w:t>Manifest – Working together to create. What are the chal</w:t>
      </w:r>
      <w:r>
        <w:rPr>
          <w:rFonts w:ascii="Times" w:eastAsia="Times" w:hAnsi="Times" w:cs="Times"/>
          <w:color w:val="000000"/>
        </w:rPr>
        <w:t>lenges of working together? How can we experience common values? What are ways to support common visions?</w:t>
      </w:r>
    </w:p>
    <w:p w14:paraId="10D06FB6" w14:textId="77777777" w:rsidR="00A5021B" w:rsidRDefault="00DC2E31">
      <w:pPr>
        <w:widowControl w:val="0"/>
        <w:pBdr>
          <w:top w:val="nil"/>
          <w:left w:val="nil"/>
          <w:bottom w:val="nil"/>
          <w:right w:val="nil"/>
          <w:between w:val="nil"/>
        </w:pBdr>
        <w:spacing w:after="100"/>
        <w:rPr>
          <w:rFonts w:ascii="Times" w:eastAsia="Times" w:hAnsi="Times" w:cs="Times"/>
          <w:color w:val="000000"/>
          <w:sz w:val="28"/>
          <w:szCs w:val="28"/>
        </w:rPr>
      </w:pPr>
      <w:r>
        <w:rPr>
          <w:rFonts w:ascii="Times" w:eastAsia="Times" w:hAnsi="Times" w:cs="Times"/>
          <w:color w:val="000000"/>
          <w:sz w:val="28"/>
          <w:szCs w:val="28"/>
        </w:rPr>
        <w:t>EXPERIENCES</w:t>
      </w:r>
    </w:p>
    <w:p w14:paraId="275A476D" w14:textId="77777777" w:rsidR="00A5021B" w:rsidRDefault="00DC2E31">
      <w:pPr>
        <w:widowControl w:val="0"/>
        <w:pBdr>
          <w:top w:val="nil"/>
          <w:left w:val="nil"/>
          <w:bottom w:val="nil"/>
          <w:right w:val="nil"/>
          <w:between w:val="nil"/>
        </w:pBdr>
        <w:spacing w:after="100"/>
        <w:rPr>
          <w:rFonts w:ascii="Times" w:eastAsia="Times" w:hAnsi="Times" w:cs="Times"/>
          <w:color w:val="000000"/>
        </w:rPr>
      </w:pPr>
      <w:r>
        <w:rPr>
          <w:rFonts w:ascii="Times" w:eastAsia="Times" w:hAnsi="Times" w:cs="Times"/>
          <w:color w:val="000000"/>
        </w:rPr>
        <w:t>Our style is playful, innovative, powerful and supportive.</w:t>
      </w:r>
    </w:p>
    <w:p w14:paraId="4D72DDD0" w14:textId="77777777" w:rsidR="00A5021B" w:rsidRDefault="00DC2E31">
      <w:pPr>
        <w:widowControl w:val="0"/>
        <w:pBdr>
          <w:top w:val="nil"/>
          <w:left w:val="nil"/>
          <w:bottom w:val="nil"/>
          <w:right w:val="nil"/>
          <w:between w:val="nil"/>
        </w:pBdr>
        <w:spacing w:after="100"/>
        <w:rPr>
          <w:rFonts w:ascii="Times" w:eastAsia="Times" w:hAnsi="Times" w:cs="Times"/>
          <w:color w:val="000000"/>
        </w:rPr>
      </w:pPr>
      <w:r>
        <w:rPr>
          <w:rFonts w:ascii="Times" w:eastAsia="Times" w:hAnsi="Times" w:cs="Times"/>
          <w:color w:val="000000"/>
        </w:rPr>
        <w:t>Workshops are offered for groups from twenty to two hundred. Each is tailored t</w:t>
      </w:r>
      <w:r>
        <w:rPr>
          <w:rFonts w:ascii="Times" w:eastAsia="Times" w:hAnsi="Times" w:cs="Times"/>
          <w:color w:val="000000"/>
        </w:rPr>
        <w:t xml:space="preserve">o the specific audience and setting, as each group and community </w:t>
      </w:r>
      <w:proofErr w:type="gramStart"/>
      <w:r>
        <w:rPr>
          <w:rFonts w:ascii="Times" w:eastAsia="Times" w:hAnsi="Times" w:cs="Times"/>
          <w:color w:val="000000"/>
        </w:rPr>
        <w:t>enters into</w:t>
      </w:r>
      <w:proofErr w:type="gramEnd"/>
      <w:r>
        <w:rPr>
          <w:rFonts w:ascii="Times" w:eastAsia="Times" w:hAnsi="Times" w:cs="Times"/>
          <w:color w:val="000000"/>
        </w:rPr>
        <w:t xml:space="preserve"> transformative conversations from many different views.</w:t>
      </w:r>
    </w:p>
    <w:p w14:paraId="4AB45DC3" w14:textId="77777777" w:rsidR="00A5021B" w:rsidRDefault="00DC2E31">
      <w:pPr>
        <w:widowControl w:val="0"/>
        <w:pBdr>
          <w:top w:val="nil"/>
          <w:left w:val="nil"/>
          <w:bottom w:val="nil"/>
          <w:right w:val="nil"/>
          <w:between w:val="nil"/>
        </w:pBdr>
        <w:spacing w:after="100"/>
        <w:rPr>
          <w:rFonts w:ascii="Times" w:eastAsia="Times" w:hAnsi="Times" w:cs="Times"/>
          <w:color w:val="000000"/>
        </w:rPr>
      </w:pPr>
      <w:r>
        <w:rPr>
          <w:rFonts w:ascii="Times" w:eastAsia="Times" w:hAnsi="Times" w:cs="Times"/>
          <w:color w:val="000000"/>
        </w:rPr>
        <w:t xml:space="preserve">The workshop is structured as several modules, ranging from half-day to more extensive multi-day sessions. We also offer a </w:t>
      </w:r>
      <w:proofErr w:type="gramStart"/>
      <w:r>
        <w:rPr>
          <w:rFonts w:ascii="Times" w:eastAsia="Times" w:hAnsi="Times" w:cs="Times"/>
          <w:color w:val="000000"/>
        </w:rPr>
        <w:t>2 hour</w:t>
      </w:r>
      <w:proofErr w:type="gramEnd"/>
      <w:r>
        <w:rPr>
          <w:rFonts w:ascii="Times" w:eastAsia="Times" w:hAnsi="Times" w:cs="Times"/>
          <w:color w:val="000000"/>
        </w:rPr>
        <w:t xml:space="preserve"> introductory session. A central feature of each is sharing and group interaction in an open environment where vulnerability ca</w:t>
      </w:r>
      <w:r>
        <w:rPr>
          <w:rFonts w:ascii="Times" w:eastAsia="Times" w:hAnsi="Times" w:cs="Times"/>
          <w:color w:val="000000"/>
        </w:rPr>
        <w:t>n lead to accelerated growth and creative evolution.</w:t>
      </w:r>
    </w:p>
    <w:p w14:paraId="047DDC95" w14:textId="77777777" w:rsidR="00A5021B" w:rsidRDefault="00DC2E31">
      <w:pPr>
        <w:widowControl w:val="0"/>
        <w:pBdr>
          <w:top w:val="nil"/>
          <w:left w:val="nil"/>
          <w:bottom w:val="nil"/>
          <w:right w:val="nil"/>
          <w:between w:val="nil"/>
        </w:pBdr>
        <w:spacing w:after="100"/>
        <w:rPr>
          <w:rFonts w:ascii="Times" w:eastAsia="Times" w:hAnsi="Times" w:cs="Times"/>
          <w:i/>
          <w:color w:val="333333"/>
        </w:rPr>
      </w:pPr>
      <w:r>
        <w:rPr>
          <w:rFonts w:ascii="Times" w:eastAsia="Times" w:hAnsi="Times" w:cs="Times"/>
          <w:i/>
          <w:color w:val="333333"/>
        </w:rPr>
        <w:t>If everyone did this workshop, there would be a lot more understanding and fewer conflicts in the world.</w:t>
      </w:r>
    </w:p>
    <w:p w14:paraId="6B83F254" w14:textId="77777777" w:rsidR="00A5021B" w:rsidRDefault="00DC2E31">
      <w:pPr>
        <w:widowControl w:val="0"/>
        <w:pBdr>
          <w:top w:val="nil"/>
          <w:left w:val="nil"/>
          <w:bottom w:val="nil"/>
          <w:right w:val="nil"/>
          <w:between w:val="nil"/>
        </w:pBdr>
        <w:spacing w:after="100"/>
        <w:rPr>
          <w:rFonts w:ascii="Times" w:eastAsia="Times" w:hAnsi="Times" w:cs="Times"/>
          <w:i/>
          <w:color w:val="333333"/>
        </w:rPr>
      </w:pPr>
      <w:r>
        <w:rPr>
          <w:rFonts w:ascii="Times" w:eastAsia="Times" w:hAnsi="Times" w:cs="Times"/>
          <w:i/>
          <w:color w:val="333333"/>
        </w:rPr>
        <w:t>-Jacqueline Buckingham Findhorn Foundation</w:t>
      </w:r>
    </w:p>
    <w:p w14:paraId="3FF4752E" w14:textId="77777777" w:rsidR="00A5021B" w:rsidRDefault="00DC2E31">
      <w:pPr>
        <w:widowControl w:val="0"/>
        <w:pBdr>
          <w:top w:val="nil"/>
          <w:left w:val="nil"/>
          <w:bottom w:val="nil"/>
          <w:right w:val="nil"/>
          <w:between w:val="nil"/>
        </w:pBdr>
        <w:spacing w:after="100"/>
        <w:rPr>
          <w:rFonts w:ascii="Times" w:eastAsia="Times" w:hAnsi="Times" w:cs="Times"/>
          <w:b/>
          <w:color w:val="000000"/>
          <w:sz w:val="24"/>
          <w:szCs w:val="24"/>
        </w:rPr>
      </w:pPr>
      <w:r>
        <w:rPr>
          <w:rFonts w:ascii="Times" w:eastAsia="Times" w:hAnsi="Times" w:cs="Times"/>
          <w:b/>
          <w:color w:val="000000"/>
          <w:sz w:val="24"/>
          <w:szCs w:val="24"/>
        </w:rPr>
        <w:t>We look forward to creating an opportunity for you expe</w:t>
      </w:r>
      <w:r>
        <w:rPr>
          <w:rFonts w:ascii="Times" w:eastAsia="Times" w:hAnsi="Times" w:cs="Times"/>
          <w:b/>
          <w:color w:val="000000"/>
          <w:sz w:val="24"/>
          <w:szCs w:val="24"/>
        </w:rPr>
        <w:t>rience life in a whole New way!</w:t>
      </w:r>
    </w:p>
    <w:p w14:paraId="20403882" w14:textId="77777777" w:rsidR="00A5021B" w:rsidRDefault="00DC2E31">
      <w:pPr>
        <w:widowControl w:val="0"/>
        <w:pBdr>
          <w:top w:val="nil"/>
          <w:left w:val="nil"/>
          <w:bottom w:val="nil"/>
          <w:right w:val="nil"/>
          <w:between w:val="nil"/>
        </w:pBdr>
        <w:spacing w:after="100"/>
        <w:rPr>
          <w:rFonts w:ascii="Times" w:eastAsia="Times" w:hAnsi="Times" w:cs="Times"/>
          <w:b/>
          <w:color w:val="000000"/>
          <w:sz w:val="24"/>
          <w:szCs w:val="24"/>
        </w:rPr>
      </w:pPr>
      <w:r>
        <w:rPr>
          <w:rFonts w:ascii="Times" w:eastAsia="Times" w:hAnsi="Times" w:cs="Times"/>
          <w:b/>
          <w:color w:val="000000"/>
          <w:sz w:val="24"/>
          <w:szCs w:val="24"/>
        </w:rPr>
        <w:t>The RECONSIDER Team</w:t>
      </w:r>
    </w:p>
    <w:p w14:paraId="5AC4A20D" w14:textId="77777777" w:rsidR="00A5021B" w:rsidRDefault="00DC2E31">
      <w:pPr>
        <w:widowControl w:val="0"/>
        <w:pBdr>
          <w:top w:val="nil"/>
          <w:left w:val="nil"/>
          <w:bottom w:val="nil"/>
          <w:right w:val="nil"/>
          <w:between w:val="nil"/>
        </w:pBdr>
        <w:spacing w:after="100"/>
        <w:rPr>
          <w:rFonts w:ascii="Times" w:eastAsia="Times" w:hAnsi="Times" w:cs="Times"/>
          <w:color w:val="000000"/>
          <w:sz w:val="20"/>
          <w:szCs w:val="20"/>
        </w:rPr>
      </w:pPr>
      <w:r>
        <w:rPr>
          <w:rFonts w:ascii="Times" w:eastAsia="Times" w:hAnsi="Times" w:cs="Times"/>
          <w:color w:val="000000"/>
          <w:sz w:val="20"/>
          <w:szCs w:val="20"/>
        </w:rPr>
        <w:t>Reconsider is a 501(c)3 nonprofit organization, founded in 2013, with a focus on creating media, workshops and immersive experiences that focus on fostering dialogue, awareness and action regarding our most pressing personal, cultural, and societal issues.</w:t>
      </w:r>
    </w:p>
    <w:sectPr w:rsidR="00A5021B">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21B"/>
    <w:rsid w:val="00A5021B"/>
    <w:rsid w:val="00DC2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62E4B"/>
  <w15:docId w15:val="{BDA88E62-50B1-42A2-AE5B-38C945FB1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527</Words>
  <Characters>3005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Jewel Kinch-homas</dc:creator>
  <cp:lastModifiedBy>Jewel Kinch-homas</cp:lastModifiedBy>
  <cp:revision>2</cp:revision>
  <dcterms:created xsi:type="dcterms:W3CDTF">2018-09-12T00:31:00Z</dcterms:created>
  <dcterms:modified xsi:type="dcterms:W3CDTF">2018-09-12T00:31:00Z</dcterms:modified>
</cp:coreProperties>
</file>